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78CD"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32"/>
          <w:szCs w:val="32"/>
        </w:rPr>
      </w:pPr>
      <w:r>
        <w:rPr>
          <w:rFonts w:ascii="標楷體" w:eastAsia="標楷體" w:hAnsi="標楷體" w:cs="標楷體"/>
          <w:b/>
          <w:sz w:val="32"/>
          <w:szCs w:val="32"/>
        </w:rPr>
        <w:t>國立臺東女子高級中學 教師排課參考原則</w:t>
      </w:r>
    </w:p>
    <w:p w14:paraId="750E122F"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一、基本原則:</w:t>
      </w:r>
    </w:p>
    <w:p w14:paraId="37DC7A6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(一)一般課程以一天七節排課，輔導課以安排在第八節，教師不得要求第一節課、第五節課或星期五下午不排課，以免造成該班其他教師排課不公平。</w:t>
      </w:r>
    </w:p>
    <w:p w14:paraId="204FA4E5"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(二)如教師需更高學歷進修或是第二專長進修，簽請人事室，並經校長核定後實施調整。</w:t>
      </w:r>
    </w:p>
    <w:p w14:paraId="2A75ADE0"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(三)教師受邀請支援他校課務，需於前一學期期末先與教務處討論，考量課務調配後，簽請人事室，並經校長核定後調整。</w:t>
      </w:r>
    </w:p>
    <w:p w14:paraId="7F9C253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(四)兼職行政教師同仁每週四1、2節不排，以便參與行政主管會報。</w:t>
      </w:r>
    </w:p>
    <w:p w14:paraId="244BB93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(五)第四、五節盡量不連排，</w:t>
      </w:r>
      <w:r>
        <w:rPr>
          <w:rFonts w:ascii="標楷體" w:eastAsia="標楷體" w:hAnsi="標楷體" w:cs="標楷體"/>
          <w:color w:val="FF0000"/>
        </w:rPr>
        <w:t>原則上不連排四節。</w:t>
      </w:r>
    </w:p>
    <w:p w14:paraId="080C785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(六)考量學習負荷，</w:t>
      </w:r>
      <w:r>
        <w:rPr>
          <w:rFonts w:ascii="標楷體" w:eastAsia="標楷體" w:hAnsi="標楷體" w:cs="標楷體"/>
          <w:color w:val="FF0000"/>
        </w:rPr>
        <w:t>排課無其他因素影響下</w:t>
      </w:r>
      <w:r>
        <w:rPr>
          <w:rFonts w:ascii="標楷體" w:eastAsia="標楷體" w:hAnsi="標楷體" w:cs="標楷體"/>
        </w:rPr>
        <w:t>，原則上同一科目一天不超過2節(含輔導課)</w:t>
      </w:r>
    </w:p>
    <w:p w14:paraId="6170D4B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(七)排課作業因各科需求不同及不排課時間因素影響，有時會造成無法符合排課需求。以實際可排定結果為主，排課需求為輔。</w:t>
      </w:r>
    </w:p>
    <w:p w14:paraId="409DD5D6"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rPr>
        <w:t>三.</w:t>
      </w:r>
      <w:r>
        <w:rPr>
          <w:rFonts w:ascii="標楷體" w:eastAsia="標楷體" w:hAnsi="標楷體" w:cs="標楷體"/>
          <w:b/>
          <w:color w:val="FF0000"/>
        </w:rPr>
        <w:t xml:space="preserve"> 各科排課需求:</w:t>
      </w:r>
    </w:p>
    <w:p w14:paraId="02214CA9"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(一)為辦理各科教師專業發展及教師夥伴研習，各科領域時間依教育部建議時間及領域社群會議討論，目前排定如下，該時段該領域教師不排課。</w:t>
      </w:r>
    </w:p>
    <w:p w14:paraId="5286A1AC"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社會領域</w:t>
      </w:r>
      <w:r>
        <w:rPr>
          <w:rFonts w:ascii="標楷體" w:eastAsia="標楷體" w:hAnsi="標楷體" w:cs="標楷體"/>
        </w:rPr>
        <w:t>：週一第3～4節；</w:t>
      </w:r>
      <w:r>
        <w:rPr>
          <w:rFonts w:ascii="標楷體" w:eastAsia="標楷體" w:hAnsi="標楷體" w:cs="標楷體"/>
          <w:b/>
        </w:rPr>
        <w:t>國文領域</w:t>
      </w:r>
      <w:r>
        <w:rPr>
          <w:rFonts w:ascii="標楷體" w:eastAsia="標楷體" w:hAnsi="標楷體" w:cs="標楷體"/>
        </w:rPr>
        <w:t>：週一第5～6節；</w:t>
      </w:r>
      <w:r>
        <w:rPr>
          <w:rFonts w:ascii="標楷體" w:eastAsia="標楷體" w:hAnsi="標楷體" w:cs="標楷體"/>
          <w:b/>
        </w:rPr>
        <w:t>藝能領域</w:t>
      </w:r>
      <w:r>
        <w:rPr>
          <w:rFonts w:ascii="標楷體" w:eastAsia="標楷體" w:hAnsi="標楷體" w:cs="標楷體"/>
        </w:rPr>
        <w:t>：週二第1～2節</w:t>
      </w:r>
    </w:p>
    <w:p w14:paraId="11F518C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英文領域</w:t>
      </w:r>
      <w:r>
        <w:rPr>
          <w:rFonts w:ascii="標楷體" w:eastAsia="標楷體" w:hAnsi="標楷體" w:cs="標楷體"/>
        </w:rPr>
        <w:t>：週二第5～6節；</w:t>
      </w:r>
      <w:r>
        <w:rPr>
          <w:rFonts w:ascii="標楷體" w:eastAsia="標楷體" w:hAnsi="標楷體" w:cs="標楷體"/>
          <w:b/>
        </w:rPr>
        <w:t>數學領域</w:t>
      </w:r>
      <w:r>
        <w:rPr>
          <w:rFonts w:ascii="標楷體" w:eastAsia="標楷體" w:hAnsi="標楷體" w:cs="標楷體"/>
        </w:rPr>
        <w:t>：週三第6～7節；</w:t>
      </w:r>
      <w:r>
        <w:rPr>
          <w:rFonts w:ascii="標楷體" w:eastAsia="標楷體" w:hAnsi="標楷體" w:cs="標楷體"/>
          <w:b/>
        </w:rPr>
        <w:t>自然領域</w:t>
      </w:r>
      <w:r>
        <w:rPr>
          <w:rFonts w:ascii="標楷體" w:eastAsia="標楷體" w:hAnsi="標楷體" w:cs="標楷體"/>
        </w:rPr>
        <w:t>：週四第5～6節</w:t>
      </w:r>
    </w:p>
    <w:p w14:paraId="22871703" w14:textId="628FB92C"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w:t>
      </w:r>
      <w:r w:rsidR="002C1996">
        <w:rPr>
          <w:rFonts w:ascii="標楷體" w:eastAsia="標楷體" w:hAnsi="標楷體" w:cs="標楷體" w:hint="eastAsia"/>
        </w:rPr>
        <w:t>二</w:t>
      </w:r>
      <w:r>
        <w:rPr>
          <w:rFonts w:ascii="標楷體" w:eastAsia="標楷體" w:hAnsi="標楷體" w:cs="標楷體"/>
        </w:rPr>
        <w:t>)體育科</w:t>
      </w:r>
    </w:p>
    <w:p w14:paraId="338A864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1.高一兩節體育課，考量衣物換洗，需隔一天以上。</w:t>
      </w:r>
    </w:p>
    <w:p w14:paraId="644E983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2.第一節課盡量不排。</w:t>
      </w:r>
    </w:p>
    <w:p w14:paraId="3631DC2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3.因泳池同一時間僅能一班上課，故上學期高二、三各班體育課需錯開，下學期高一、二各班體育課需錯開。</w:t>
      </w:r>
    </w:p>
    <w:p w14:paraId="31D6C4A4" w14:textId="2FDC3468"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三</w:t>
      </w:r>
      <w:r>
        <w:rPr>
          <w:rFonts w:ascii="標楷體" w:eastAsia="標楷體" w:hAnsi="標楷體" w:cs="標楷體"/>
          <w:color w:val="FF0000"/>
        </w:rPr>
        <w:t>)電腦課</w:t>
      </w:r>
    </w:p>
    <w:p w14:paraId="17429B93"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1.考量課程需求及需移動場地，採連堂排課。</w:t>
      </w:r>
    </w:p>
    <w:p w14:paraId="715721A1"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2.因電腦教室數量只有兩間，同一時間最多排兩班級。</w:t>
      </w:r>
    </w:p>
    <w:p w14:paraId="36B2056A" w14:textId="2A16F4C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四</w:t>
      </w:r>
      <w:r>
        <w:rPr>
          <w:rFonts w:ascii="標楷體" w:eastAsia="標楷體" w:hAnsi="標楷體" w:cs="標楷體"/>
          <w:color w:val="FF0000"/>
        </w:rPr>
        <w:t>)自然科實驗課程</w:t>
      </w:r>
    </w:p>
    <w:p w14:paraId="66868AF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1.部分實驗需花時間較多，排課需有一段兩節連堂。</w:t>
      </w:r>
    </w:p>
    <w:p w14:paraId="528D652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 xml:space="preserve">  2.目前需求課程：高二自然組物理、高三自然組物理、高三自然組化學、高三自然組生物。</w:t>
      </w:r>
    </w:p>
    <w:p w14:paraId="156E0041" w14:textId="44CA7169"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color w:val="FF0000"/>
        </w:rPr>
        <w:t>(</w:t>
      </w:r>
      <w:r w:rsidR="00694E7C">
        <w:rPr>
          <w:rFonts w:ascii="標楷體" w:eastAsia="標楷體" w:hAnsi="標楷體" w:cs="標楷體" w:hint="eastAsia"/>
          <w:color w:val="FF0000"/>
        </w:rPr>
        <w:t>五</w:t>
      </w:r>
      <w:r>
        <w:rPr>
          <w:rFonts w:ascii="標楷體" w:eastAsia="標楷體" w:hAnsi="標楷體" w:cs="標楷體"/>
          <w:color w:val="FF0000"/>
        </w:rPr>
        <w:t>)各科如有課程需求，需在排課作業前與教務處討論，經教務主任及校長同意後調整。</w:t>
      </w:r>
    </w:p>
    <w:p w14:paraId="380C7FD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四、注意事項</w:t>
      </w:r>
    </w:p>
    <w:p w14:paraId="5291978D"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(一)</w:t>
      </w:r>
      <w:r>
        <w:rPr>
          <w:rFonts w:ascii="標楷體" w:eastAsia="標楷體" w:hAnsi="標楷體" w:cs="標楷體"/>
          <w:b/>
        </w:rPr>
        <w:t>為避免爭議，排課應把握公正、公平之原則，避免私下請託狀況，依申請程序經由教務主任及校長核定。如教師經勸告而還是採取私下拜託情形，教學組長有責任依逐級陳報，並視需要召集各領域召集人及教師會代表召開排課需求表審查會議討論。</w:t>
      </w:r>
    </w:p>
    <w:p w14:paraId="366FCF65"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(二)教師如進修、病假、支援其他學校授課或其他因素不能在校授課，請依請假規定向</w:t>
      </w:r>
      <w:r>
        <w:rPr>
          <w:rFonts w:ascii="標楷體" w:eastAsia="標楷體" w:hAnsi="標楷體" w:cs="標楷體"/>
          <w:b/>
        </w:rPr>
        <w:t>人事室</w:t>
      </w:r>
      <w:r>
        <w:rPr>
          <w:rFonts w:ascii="標楷體" w:eastAsia="標楷體" w:hAnsi="標楷體" w:cs="標楷體"/>
        </w:rPr>
        <w:t>辦理。</w:t>
      </w:r>
    </w:p>
    <w:p w14:paraId="7A7420F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(三)如有個人排課需求，請於前一學期期末填寫，交至教學組辦理，以便排課作業。</w:t>
      </w:r>
    </w:p>
    <w:p w14:paraId="54229F2B"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(四)</w:t>
      </w:r>
      <w:r>
        <w:rPr>
          <w:rFonts w:ascii="標楷體" w:eastAsia="標楷體" w:hAnsi="標楷體" w:cs="標楷體"/>
          <w:b/>
          <w:color w:val="FF0000"/>
        </w:rPr>
        <w:t>為強化雙向溝通，請教師親自跑流程，待校長簽准後交回教學組(若有證明文件請一併檢附)。</w:t>
      </w:r>
    </w:p>
    <w:p w14:paraId="4F4107D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sz w:val="28"/>
          <w:szCs w:val="28"/>
        </w:rPr>
      </w:pPr>
      <w:r>
        <w:rPr>
          <w:rFonts w:ascii="標楷體" w:eastAsia="標楷體" w:hAnsi="標楷體" w:cs="標楷體"/>
          <w:b/>
        </w:rPr>
        <w:t>(五)排課綜合各面向，必有無法面面俱兼、盡如人意之處，懇請包容見諒。</w:t>
      </w:r>
    </w:p>
    <w:p w14:paraId="0CD7A1EC"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sz w:val="32"/>
          <w:szCs w:val="32"/>
        </w:rPr>
      </w:pPr>
      <w:r>
        <w:br w:type="page"/>
      </w:r>
      <w:r>
        <w:rPr>
          <w:rFonts w:ascii="標楷體" w:eastAsia="標楷體" w:hAnsi="標楷體" w:cs="標楷體"/>
          <w:b/>
          <w:sz w:val="32"/>
          <w:szCs w:val="32"/>
        </w:rPr>
        <w:lastRenderedPageBreak/>
        <w:t>國立臺東女子高級中學 教師排課需求表</w:t>
      </w:r>
    </w:p>
    <w:tbl>
      <w:tblPr>
        <w:tblStyle w:val="ab"/>
        <w:tblW w:w="109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5"/>
        <w:gridCol w:w="10"/>
        <w:gridCol w:w="1578"/>
        <w:gridCol w:w="418"/>
        <w:gridCol w:w="473"/>
        <w:gridCol w:w="1524"/>
        <w:gridCol w:w="768"/>
        <w:gridCol w:w="1067"/>
        <w:gridCol w:w="161"/>
        <w:gridCol w:w="1934"/>
        <w:gridCol w:w="63"/>
        <w:gridCol w:w="1997"/>
      </w:tblGrid>
      <w:tr w:rsidR="00650B59" w14:paraId="172D6EE9" w14:textId="77777777">
        <w:trPr>
          <w:trHeight w:val="687"/>
        </w:trPr>
        <w:tc>
          <w:tcPr>
            <w:tcW w:w="995" w:type="dxa"/>
            <w:vAlign w:val="center"/>
          </w:tcPr>
          <w:p w14:paraId="476B9F25"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科別</w:t>
            </w:r>
          </w:p>
        </w:tc>
        <w:tc>
          <w:tcPr>
            <w:tcW w:w="1588" w:type="dxa"/>
            <w:gridSpan w:val="2"/>
            <w:tcBorders>
              <w:right w:val="single" w:sz="12" w:space="0" w:color="000000"/>
            </w:tcBorders>
            <w:vAlign w:val="center"/>
          </w:tcPr>
          <w:p w14:paraId="06C52211" w14:textId="77777777" w:rsidR="00650B59" w:rsidRDefault="00650B59">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891" w:type="dxa"/>
            <w:gridSpan w:val="2"/>
            <w:tcBorders>
              <w:left w:val="single" w:sz="12" w:space="0" w:color="000000"/>
            </w:tcBorders>
            <w:vAlign w:val="center"/>
          </w:tcPr>
          <w:p w14:paraId="53B88E90"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姓名</w:t>
            </w:r>
          </w:p>
        </w:tc>
        <w:tc>
          <w:tcPr>
            <w:tcW w:w="2292" w:type="dxa"/>
            <w:gridSpan w:val="2"/>
            <w:tcBorders>
              <w:left w:val="single" w:sz="12" w:space="0" w:color="000000"/>
            </w:tcBorders>
            <w:vAlign w:val="center"/>
          </w:tcPr>
          <w:p w14:paraId="6A42007A" w14:textId="77777777" w:rsidR="00650B59" w:rsidRDefault="00650B59">
            <w:pPr>
              <w:pBdr>
                <w:top w:val="nil"/>
                <w:left w:val="nil"/>
                <w:bottom w:val="nil"/>
                <w:right w:val="nil"/>
                <w:between w:val="nil"/>
              </w:pBdr>
              <w:spacing w:line="240" w:lineRule="auto"/>
              <w:ind w:left="1" w:hanging="3"/>
              <w:jc w:val="center"/>
              <w:rPr>
                <w:rFonts w:ascii="標楷體" w:eastAsia="標楷體" w:hAnsi="標楷體" w:cs="標楷體"/>
                <w:sz w:val="28"/>
                <w:szCs w:val="28"/>
              </w:rPr>
            </w:pPr>
          </w:p>
        </w:tc>
        <w:tc>
          <w:tcPr>
            <w:tcW w:w="1067" w:type="dxa"/>
            <w:tcBorders>
              <w:left w:val="single" w:sz="12" w:space="0" w:color="000000"/>
            </w:tcBorders>
            <w:vAlign w:val="center"/>
          </w:tcPr>
          <w:p w14:paraId="0119442E" w14:textId="77777777" w:rsidR="00650B59" w:rsidRDefault="00F27432">
            <w:pPr>
              <w:pBdr>
                <w:top w:val="nil"/>
                <w:left w:val="nil"/>
                <w:bottom w:val="nil"/>
                <w:right w:val="nil"/>
                <w:between w:val="nil"/>
              </w:pBdr>
              <w:spacing w:line="240" w:lineRule="auto"/>
              <w:ind w:left="1" w:hanging="3"/>
              <w:jc w:val="center"/>
              <w:rPr>
                <w:rFonts w:ascii="標楷體" w:eastAsia="標楷體" w:hAnsi="標楷體" w:cs="標楷體"/>
                <w:sz w:val="28"/>
                <w:szCs w:val="28"/>
              </w:rPr>
            </w:pPr>
            <w:r>
              <w:rPr>
                <w:rFonts w:ascii="標楷體" w:eastAsia="標楷體" w:hAnsi="標楷體" w:cs="標楷體"/>
                <w:b/>
                <w:sz w:val="28"/>
                <w:szCs w:val="28"/>
              </w:rPr>
              <w:t>排課需求時間</w:t>
            </w:r>
          </w:p>
        </w:tc>
        <w:tc>
          <w:tcPr>
            <w:tcW w:w="2095" w:type="dxa"/>
            <w:gridSpan w:val="2"/>
            <w:tcBorders>
              <w:left w:val="single" w:sz="12" w:space="0" w:color="000000"/>
            </w:tcBorders>
            <w:vAlign w:val="center"/>
          </w:tcPr>
          <w:p w14:paraId="415955DA" w14:textId="7C4EE7AC" w:rsidR="00650B59" w:rsidRDefault="00F27432">
            <w:pPr>
              <w:pBdr>
                <w:top w:val="nil"/>
                <w:left w:val="nil"/>
                <w:bottom w:val="nil"/>
                <w:right w:val="nil"/>
                <w:between w:val="nil"/>
              </w:pBdr>
              <w:spacing w:line="240" w:lineRule="auto"/>
              <w:ind w:left="1" w:hanging="3"/>
              <w:jc w:val="center"/>
              <w:rPr>
                <w:rFonts w:ascii="標楷體" w:eastAsia="標楷體" w:hAnsi="標楷體" w:cs="標楷體"/>
              </w:rPr>
            </w:pPr>
            <w:r>
              <w:rPr>
                <w:rFonts w:ascii="標楷體" w:eastAsia="標楷體" w:hAnsi="標楷體" w:cs="標楷體"/>
                <w:sz w:val="28"/>
                <w:szCs w:val="28"/>
              </w:rPr>
              <w:t>11</w:t>
            </w:r>
            <w:r w:rsidR="005B44F8">
              <w:rPr>
                <w:rFonts w:ascii="標楷體" w:eastAsia="標楷體" w:hAnsi="標楷體" w:cs="標楷體"/>
                <w:sz w:val="28"/>
                <w:szCs w:val="28"/>
              </w:rPr>
              <w:t>5</w:t>
            </w:r>
            <w:r>
              <w:rPr>
                <w:rFonts w:ascii="標楷體" w:eastAsia="標楷體" w:hAnsi="標楷體" w:cs="標楷體"/>
                <w:sz w:val="28"/>
                <w:szCs w:val="28"/>
              </w:rPr>
              <w:t>學年度</w:t>
            </w:r>
          </w:p>
        </w:tc>
        <w:tc>
          <w:tcPr>
            <w:tcW w:w="2060" w:type="dxa"/>
            <w:gridSpan w:val="2"/>
            <w:tcBorders>
              <w:left w:val="single" w:sz="12" w:space="0" w:color="000000"/>
            </w:tcBorders>
            <w:vAlign w:val="center"/>
          </w:tcPr>
          <w:p w14:paraId="1B3F6E6E" w14:textId="1E4936B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□上學期□寒輔</w:t>
            </w:r>
          </w:p>
          <w:p w14:paraId="6B7C35EB"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□下學期□暑輔</w:t>
            </w:r>
          </w:p>
        </w:tc>
      </w:tr>
      <w:tr w:rsidR="00650B59" w14:paraId="4884D818" w14:textId="77777777">
        <w:trPr>
          <w:cantSplit/>
          <w:trHeight w:val="699"/>
        </w:trPr>
        <w:tc>
          <w:tcPr>
            <w:tcW w:w="995" w:type="dxa"/>
            <w:vMerge w:val="restart"/>
            <w:vAlign w:val="center"/>
          </w:tcPr>
          <w:p w14:paraId="4504A1E8" w14:textId="77777777" w:rsidR="00650B59" w:rsidRDefault="00F27432">
            <w:pPr>
              <w:pBdr>
                <w:top w:val="nil"/>
                <w:left w:val="nil"/>
                <w:bottom w:val="nil"/>
                <w:right w:val="nil"/>
                <w:between w:val="nil"/>
              </w:pBdr>
              <w:spacing w:line="360" w:lineRule="auto"/>
              <w:ind w:left="1" w:hanging="3"/>
              <w:jc w:val="center"/>
              <w:rPr>
                <w:rFonts w:ascii="標楷體" w:eastAsia="標楷體" w:hAnsi="標楷體" w:cs="標楷體"/>
                <w:sz w:val="28"/>
                <w:szCs w:val="28"/>
              </w:rPr>
            </w:pPr>
            <w:r>
              <w:rPr>
                <w:rFonts w:ascii="標楷體" w:eastAsia="標楷體" w:hAnsi="標楷體" w:cs="標楷體"/>
                <w:b/>
                <w:sz w:val="32"/>
                <w:szCs w:val="32"/>
              </w:rPr>
              <w:t>事由</w:t>
            </w:r>
          </w:p>
        </w:tc>
        <w:tc>
          <w:tcPr>
            <w:tcW w:w="9993" w:type="dxa"/>
            <w:gridSpan w:val="11"/>
          </w:tcPr>
          <w:p w14:paraId="5DC42323" w14:textId="77777777" w:rsidR="00650B59" w:rsidRDefault="00F27432">
            <w:pPr>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sz w:val="28"/>
                <w:szCs w:val="28"/>
              </w:rPr>
              <w:t xml:space="preserve">1.□進修  2.□因病  3.□課程需求  4.□其它___________  </w:t>
            </w:r>
            <w:r>
              <w:rPr>
                <w:rFonts w:ascii="標楷體" w:eastAsia="標楷體" w:hAnsi="標楷體" w:cs="標楷體"/>
                <w:sz w:val="20"/>
                <w:szCs w:val="20"/>
              </w:rPr>
              <w:t>(酌附相關證明或文件)</w:t>
            </w:r>
          </w:p>
        </w:tc>
      </w:tr>
      <w:tr w:rsidR="00650B59" w14:paraId="34F1F07D" w14:textId="77777777">
        <w:trPr>
          <w:cantSplit/>
          <w:trHeight w:val="1234"/>
        </w:trPr>
        <w:tc>
          <w:tcPr>
            <w:tcW w:w="995" w:type="dxa"/>
            <w:vMerge/>
            <w:vAlign w:val="center"/>
          </w:tcPr>
          <w:p w14:paraId="2B62FD84" w14:textId="77777777" w:rsidR="00650B59" w:rsidRDefault="00650B59">
            <w:pPr>
              <w:pBdr>
                <w:top w:val="nil"/>
                <w:left w:val="nil"/>
                <w:bottom w:val="nil"/>
                <w:right w:val="nil"/>
                <w:between w:val="nil"/>
              </w:pBdr>
              <w:spacing w:line="276" w:lineRule="auto"/>
              <w:ind w:left="1" w:hanging="3"/>
              <w:rPr>
                <w:rFonts w:ascii="標楷體" w:eastAsia="標楷體" w:hAnsi="標楷體" w:cs="標楷體"/>
                <w:sz w:val="28"/>
                <w:szCs w:val="28"/>
              </w:rPr>
            </w:pPr>
          </w:p>
        </w:tc>
        <w:tc>
          <w:tcPr>
            <w:tcW w:w="9993" w:type="dxa"/>
            <w:gridSpan w:val="11"/>
          </w:tcPr>
          <w:p w14:paraId="0FA480E8"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sz w:val="32"/>
                <w:szCs w:val="32"/>
              </w:rPr>
              <w:t>說明</w:t>
            </w:r>
            <w:r>
              <w:rPr>
                <w:rFonts w:ascii="標楷體" w:eastAsia="標楷體" w:hAnsi="標楷體" w:cs="標楷體"/>
                <w:b/>
                <w:sz w:val="32"/>
                <w:szCs w:val="32"/>
              </w:rPr>
              <w:t>：</w:t>
            </w:r>
          </w:p>
        </w:tc>
      </w:tr>
      <w:tr w:rsidR="00650B59" w14:paraId="75723EB8" w14:textId="77777777">
        <w:tc>
          <w:tcPr>
            <w:tcW w:w="10988" w:type="dxa"/>
            <w:gridSpan w:val="12"/>
          </w:tcPr>
          <w:p w14:paraId="40A3CBB1"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b/>
                <w:sz w:val="28"/>
                <w:szCs w:val="28"/>
              </w:rPr>
              <w:t>不排課時段：</w:t>
            </w:r>
          </w:p>
          <w:p w14:paraId="66CA2ECC" w14:textId="77777777" w:rsidR="00650B59" w:rsidRDefault="00F27432">
            <w:pPr>
              <w:pBdr>
                <w:top w:val="nil"/>
                <w:left w:val="nil"/>
                <w:bottom w:val="nil"/>
                <w:right w:val="nil"/>
                <w:between w:val="nil"/>
              </w:pBdr>
              <w:spacing w:line="360" w:lineRule="auto"/>
              <w:ind w:left="1" w:hanging="3"/>
              <w:rPr>
                <w:rFonts w:ascii="標楷體" w:eastAsia="標楷體" w:hAnsi="標楷體" w:cs="標楷體"/>
                <w:sz w:val="28"/>
                <w:szCs w:val="28"/>
              </w:rPr>
            </w:pPr>
            <w:r>
              <w:rPr>
                <w:rFonts w:ascii="標楷體" w:eastAsia="標楷體" w:hAnsi="標楷體" w:cs="標楷體"/>
                <w:b/>
                <w:sz w:val="28"/>
                <w:szCs w:val="28"/>
              </w:rPr>
              <w:t>特殊排課需求：</w:t>
            </w:r>
          </w:p>
        </w:tc>
      </w:tr>
      <w:tr w:rsidR="00650B59" w14:paraId="4196DBA0" w14:textId="77777777">
        <w:trPr>
          <w:trHeight w:val="495"/>
        </w:trPr>
        <w:tc>
          <w:tcPr>
            <w:tcW w:w="1005" w:type="dxa"/>
            <w:gridSpan w:val="2"/>
            <w:tcBorders>
              <w:right w:val="single" w:sz="12" w:space="0" w:color="000000"/>
            </w:tcBorders>
            <w:vAlign w:val="center"/>
          </w:tcPr>
          <w:p w14:paraId="3ADD074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2"/>
            <w:tcBorders>
              <w:left w:val="single" w:sz="12" w:space="0" w:color="000000"/>
            </w:tcBorders>
            <w:vAlign w:val="center"/>
          </w:tcPr>
          <w:p w14:paraId="4C6D71D5"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星期一</w:t>
            </w:r>
          </w:p>
        </w:tc>
        <w:tc>
          <w:tcPr>
            <w:tcW w:w="1997" w:type="dxa"/>
            <w:gridSpan w:val="2"/>
            <w:tcBorders>
              <w:left w:val="single" w:sz="12" w:space="0" w:color="000000"/>
            </w:tcBorders>
            <w:vAlign w:val="center"/>
          </w:tcPr>
          <w:p w14:paraId="1DB4CAF4"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星期二</w:t>
            </w:r>
          </w:p>
        </w:tc>
        <w:tc>
          <w:tcPr>
            <w:tcW w:w="1996" w:type="dxa"/>
            <w:gridSpan w:val="3"/>
            <w:tcBorders>
              <w:left w:val="single" w:sz="12" w:space="0" w:color="000000"/>
            </w:tcBorders>
            <w:vAlign w:val="center"/>
          </w:tcPr>
          <w:p w14:paraId="3BDAAC90"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星期三</w:t>
            </w:r>
          </w:p>
        </w:tc>
        <w:tc>
          <w:tcPr>
            <w:tcW w:w="1997" w:type="dxa"/>
            <w:gridSpan w:val="2"/>
            <w:tcBorders>
              <w:left w:val="single" w:sz="12" w:space="0" w:color="000000"/>
            </w:tcBorders>
            <w:vAlign w:val="center"/>
          </w:tcPr>
          <w:p w14:paraId="4F1AD373"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星期四</w:t>
            </w:r>
          </w:p>
        </w:tc>
        <w:tc>
          <w:tcPr>
            <w:tcW w:w="1997" w:type="dxa"/>
            <w:tcBorders>
              <w:left w:val="single" w:sz="12" w:space="0" w:color="000000"/>
            </w:tcBorders>
            <w:vAlign w:val="center"/>
          </w:tcPr>
          <w:p w14:paraId="532EB306"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星期五</w:t>
            </w:r>
          </w:p>
        </w:tc>
      </w:tr>
      <w:tr w:rsidR="00650B59" w14:paraId="340FCDAC" w14:textId="77777777">
        <w:trPr>
          <w:trHeight w:val="495"/>
        </w:trPr>
        <w:tc>
          <w:tcPr>
            <w:tcW w:w="1005" w:type="dxa"/>
            <w:gridSpan w:val="2"/>
            <w:tcBorders>
              <w:right w:val="single" w:sz="12" w:space="0" w:color="000000"/>
            </w:tcBorders>
            <w:vAlign w:val="center"/>
          </w:tcPr>
          <w:p w14:paraId="537458EC"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１</w:t>
            </w:r>
          </w:p>
        </w:tc>
        <w:tc>
          <w:tcPr>
            <w:tcW w:w="1996" w:type="dxa"/>
            <w:gridSpan w:val="2"/>
            <w:tcBorders>
              <w:left w:val="single" w:sz="12" w:space="0" w:color="000000"/>
            </w:tcBorders>
            <w:vAlign w:val="center"/>
          </w:tcPr>
          <w:p w14:paraId="318440BC"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9B42E7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5067274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2059BFE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2E23F23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0831FF28" w14:textId="77777777">
        <w:trPr>
          <w:trHeight w:val="495"/>
        </w:trPr>
        <w:tc>
          <w:tcPr>
            <w:tcW w:w="1005" w:type="dxa"/>
            <w:gridSpan w:val="2"/>
            <w:tcBorders>
              <w:right w:val="single" w:sz="12" w:space="0" w:color="000000"/>
            </w:tcBorders>
            <w:vAlign w:val="center"/>
          </w:tcPr>
          <w:p w14:paraId="5D5200F8"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２</w:t>
            </w:r>
          </w:p>
        </w:tc>
        <w:tc>
          <w:tcPr>
            <w:tcW w:w="1996" w:type="dxa"/>
            <w:gridSpan w:val="2"/>
            <w:tcBorders>
              <w:left w:val="single" w:sz="12" w:space="0" w:color="000000"/>
            </w:tcBorders>
            <w:vAlign w:val="center"/>
          </w:tcPr>
          <w:p w14:paraId="2DFC20D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854794"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6017C05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A39F58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6C8D6A40"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5804E6EF" w14:textId="77777777">
        <w:trPr>
          <w:trHeight w:val="495"/>
        </w:trPr>
        <w:tc>
          <w:tcPr>
            <w:tcW w:w="1005" w:type="dxa"/>
            <w:gridSpan w:val="2"/>
            <w:tcBorders>
              <w:right w:val="single" w:sz="12" w:space="0" w:color="000000"/>
            </w:tcBorders>
            <w:vAlign w:val="center"/>
          </w:tcPr>
          <w:p w14:paraId="01165636"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３</w:t>
            </w:r>
          </w:p>
        </w:tc>
        <w:tc>
          <w:tcPr>
            <w:tcW w:w="1996" w:type="dxa"/>
            <w:gridSpan w:val="2"/>
            <w:tcBorders>
              <w:left w:val="single" w:sz="12" w:space="0" w:color="000000"/>
            </w:tcBorders>
            <w:vAlign w:val="center"/>
          </w:tcPr>
          <w:p w14:paraId="50F5FD54"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80463B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2B71835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C8C57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7D4B97A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0BB7D68A" w14:textId="77777777">
        <w:trPr>
          <w:trHeight w:val="495"/>
        </w:trPr>
        <w:tc>
          <w:tcPr>
            <w:tcW w:w="1005" w:type="dxa"/>
            <w:gridSpan w:val="2"/>
            <w:tcBorders>
              <w:right w:val="single" w:sz="12" w:space="0" w:color="000000"/>
            </w:tcBorders>
            <w:vAlign w:val="center"/>
          </w:tcPr>
          <w:p w14:paraId="4F1C4AF2"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４</w:t>
            </w:r>
          </w:p>
        </w:tc>
        <w:tc>
          <w:tcPr>
            <w:tcW w:w="1996" w:type="dxa"/>
            <w:gridSpan w:val="2"/>
            <w:tcBorders>
              <w:left w:val="single" w:sz="12" w:space="0" w:color="000000"/>
            </w:tcBorders>
            <w:vAlign w:val="center"/>
          </w:tcPr>
          <w:p w14:paraId="0B7403E1"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7CC579A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3ED9986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3CB83D8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031D0790"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23911CB9" w14:textId="77777777">
        <w:trPr>
          <w:trHeight w:val="495"/>
        </w:trPr>
        <w:tc>
          <w:tcPr>
            <w:tcW w:w="1005" w:type="dxa"/>
            <w:gridSpan w:val="2"/>
            <w:tcBorders>
              <w:right w:val="single" w:sz="12" w:space="0" w:color="000000"/>
            </w:tcBorders>
            <w:vAlign w:val="center"/>
          </w:tcPr>
          <w:p w14:paraId="26AE1A98"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５</w:t>
            </w:r>
          </w:p>
        </w:tc>
        <w:tc>
          <w:tcPr>
            <w:tcW w:w="1996" w:type="dxa"/>
            <w:gridSpan w:val="2"/>
            <w:tcBorders>
              <w:left w:val="single" w:sz="12" w:space="0" w:color="000000"/>
            </w:tcBorders>
            <w:vAlign w:val="center"/>
          </w:tcPr>
          <w:p w14:paraId="003EF50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0A49F00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5189473E"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團體活動</w:t>
            </w:r>
          </w:p>
        </w:tc>
        <w:tc>
          <w:tcPr>
            <w:tcW w:w="1997" w:type="dxa"/>
            <w:gridSpan w:val="2"/>
            <w:tcBorders>
              <w:left w:val="single" w:sz="12" w:space="0" w:color="000000"/>
            </w:tcBorders>
            <w:vAlign w:val="center"/>
          </w:tcPr>
          <w:p w14:paraId="1A7F032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15A98647"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6CB30E17" w14:textId="77777777">
        <w:trPr>
          <w:trHeight w:val="495"/>
        </w:trPr>
        <w:tc>
          <w:tcPr>
            <w:tcW w:w="1005" w:type="dxa"/>
            <w:gridSpan w:val="2"/>
            <w:tcBorders>
              <w:right w:val="single" w:sz="12" w:space="0" w:color="000000"/>
            </w:tcBorders>
            <w:vAlign w:val="center"/>
          </w:tcPr>
          <w:p w14:paraId="1107B143"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６</w:t>
            </w:r>
          </w:p>
        </w:tc>
        <w:tc>
          <w:tcPr>
            <w:tcW w:w="1996" w:type="dxa"/>
            <w:gridSpan w:val="2"/>
            <w:tcBorders>
              <w:left w:val="single" w:sz="12" w:space="0" w:color="000000"/>
            </w:tcBorders>
            <w:vAlign w:val="center"/>
          </w:tcPr>
          <w:p w14:paraId="6F2818D3"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704D4D6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6" w:type="dxa"/>
            <w:gridSpan w:val="3"/>
            <w:tcBorders>
              <w:left w:val="single" w:sz="12" w:space="0" w:color="000000"/>
            </w:tcBorders>
            <w:vAlign w:val="center"/>
          </w:tcPr>
          <w:p w14:paraId="609FB199"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color w:val="FFFFFF"/>
              </w:rPr>
            </w:pPr>
            <w:r>
              <w:rPr>
                <w:rFonts w:ascii="標楷體" w:eastAsia="標楷體" w:hAnsi="標楷體" w:cs="標楷體"/>
                <w:b/>
              </w:rPr>
              <w:t>團體活動</w:t>
            </w:r>
          </w:p>
        </w:tc>
        <w:tc>
          <w:tcPr>
            <w:tcW w:w="1997" w:type="dxa"/>
            <w:gridSpan w:val="2"/>
            <w:tcBorders>
              <w:left w:val="single" w:sz="12" w:space="0" w:color="000000"/>
            </w:tcBorders>
            <w:vAlign w:val="center"/>
          </w:tcPr>
          <w:p w14:paraId="696D2F8B"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1CC5D61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6FC11752" w14:textId="77777777">
        <w:trPr>
          <w:trHeight w:val="495"/>
        </w:trPr>
        <w:tc>
          <w:tcPr>
            <w:tcW w:w="1005" w:type="dxa"/>
            <w:gridSpan w:val="2"/>
            <w:tcBorders>
              <w:right w:val="single" w:sz="12" w:space="0" w:color="000000"/>
            </w:tcBorders>
            <w:vAlign w:val="center"/>
          </w:tcPr>
          <w:p w14:paraId="2C306B1D"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７</w:t>
            </w:r>
          </w:p>
        </w:tc>
        <w:tc>
          <w:tcPr>
            <w:tcW w:w="1996" w:type="dxa"/>
            <w:gridSpan w:val="2"/>
            <w:tcBorders>
              <w:left w:val="single" w:sz="12" w:space="0" w:color="000000"/>
            </w:tcBorders>
            <w:vAlign w:val="center"/>
          </w:tcPr>
          <w:p w14:paraId="5889FA98"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7" w:type="dxa"/>
            <w:gridSpan w:val="2"/>
            <w:tcBorders>
              <w:left w:val="single" w:sz="12" w:space="0" w:color="000000"/>
            </w:tcBorders>
            <w:vAlign w:val="center"/>
          </w:tcPr>
          <w:p w14:paraId="405F88D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6" w:type="dxa"/>
            <w:gridSpan w:val="3"/>
            <w:tcBorders>
              <w:left w:val="single" w:sz="12" w:space="0" w:color="000000"/>
            </w:tcBorders>
            <w:vAlign w:val="center"/>
          </w:tcPr>
          <w:p w14:paraId="2C12527D"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vAlign w:val="center"/>
          </w:tcPr>
          <w:p w14:paraId="55F354D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vAlign w:val="center"/>
          </w:tcPr>
          <w:p w14:paraId="730A5DE5"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3479940F" w14:textId="77777777">
        <w:trPr>
          <w:trHeight w:val="495"/>
        </w:trPr>
        <w:tc>
          <w:tcPr>
            <w:tcW w:w="1005" w:type="dxa"/>
            <w:gridSpan w:val="2"/>
            <w:tcBorders>
              <w:right w:val="single" w:sz="12" w:space="0" w:color="000000"/>
            </w:tcBorders>
            <w:shd w:val="clear" w:color="auto" w:fill="E0E0E0"/>
            <w:vAlign w:val="center"/>
          </w:tcPr>
          <w:p w14:paraId="5DA88BD0" w14:textId="77777777" w:rsidR="00650B59" w:rsidRDefault="00F27432">
            <w:pPr>
              <w:pBdr>
                <w:top w:val="nil"/>
                <w:left w:val="nil"/>
                <w:bottom w:val="nil"/>
                <w:right w:val="nil"/>
                <w:between w:val="nil"/>
              </w:pBdr>
              <w:spacing w:line="240" w:lineRule="auto"/>
              <w:ind w:left="0" w:hanging="2"/>
              <w:jc w:val="center"/>
              <w:rPr>
                <w:rFonts w:ascii="標楷體" w:eastAsia="標楷體" w:hAnsi="標楷體" w:cs="標楷體"/>
              </w:rPr>
            </w:pPr>
            <w:r>
              <w:rPr>
                <w:rFonts w:ascii="標楷體" w:eastAsia="標楷體" w:hAnsi="標楷體" w:cs="標楷體"/>
                <w:b/>
              </w:rPr>
              <w:t>8</w:t>
            </w:r>
          </w:p>
        </w:tc>
        <w:tc>
          <w:tcPr>
            <w:tcW w:w="1996" w:type="dxa"/>
            <w:gridSpan w:val="2"/>
            <w:tcBorders>
              <w:left w:val="single" w:sz="12" w:space="0" w:color="000000"/>
            </w:tcBorders>
            <w:shd w:val="clear" w:color="auto" w:fill="E0E0E0"/>
            <w:vAlign w:val="center"/>
          </w:tcPr>
          <w:p w14:paraId="2608A17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shd w:val="clear" w:color="auto" w:fill="E0E0E0"/>
            <w:vAlign w:val="center"/>
          </w:tcPr>
          <w:p w14:paraId="342782EA"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color w:val="FFFFFF"/>
              </w:rPr>
            </w:pPr>
          </w:p>
        </w:tc>
        <w:tc>
          <w:tcPr>
            <w:tcW w:w="1996" w:type="dxa"/>
            <w:gridSpan w:val="3"/>
            <w:tcBorders>
              <w:left w:val="single" w:sz="12" w:space="0" w:color="000000"/>
            </w:tcBorders>
            <w:shd w:val="clear" w:color="auto" w:fill="E0E0E0"/>
            <w:vAlign w:val="center"/>
          </w:tcPr>
          <w:p w14:paraId="6AD60A52"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gridSpan w:val="2"/>
            <w:tcBorders>
              <w:left w:val="single" w:sz="12" w:space="0" w:color="000000"/>
            </w:tcBorders>
            <w:shd w:val="clear" w:color="auto" w:fill="E0E0E0"/>
            <w:vAlign w:val="center"/>
          </w:tcPr>
          <w:p w14:paraId="3056D849"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c>
          <w:tcPr>
            <w:tcW w:w="1997" w:type="dxa"/>
            <w:tcBorders>
              <w:left w:val="single" w:sz="12" w:space="0" w:color="000000"/>
            </w:tcBorders>
            <w:shd w:val="clear" w:color="auto" w:fill="E0E0E0"/>
            <w:vAlign w:val="center"/>
          </w:tcPr>
          <w:p w14:paraId="0EB442F6" w14:textId="77777777" w:rsidR="00650B59" w:rsidRDefault="00650B59">
            <w:pPr>
              <w:pBdr>
                <w:top w:val="nil"/>
                <w:left w:val="nil"/>
                <w:bottom w:val="nil"/>
                <w:right w:val="nil"/>
                <w:between w:val="nil"/>
              </w:pBdr>
              <w:spacing w:line="240" w:lineRule="auto"/>
              <w:ind w:left="0" w:hanging="2"/>
              <w:jc w:val="center"/>
              <w:rPr>
                <w:rFonts w:ascii="標楷體" w:eastAsia="標楷體" w:hAnsi="標楷體" w:cs="標楷體"/>
              </w:rPr>
            </w:pPr>
          </w:p>
        </w:tc>
      </w:tr>
      <w:tr w:rsidR="00650B59" w14:paraId="769E3525" w14:textId="77777777">
        <w:trPr>
          <w:trHeight w:val="495"/>
        </w:trPr>
        <w:tc>
          <w:tcPr>
            <w:tcW w:w="10988" w:type="dxa"/>
            <w:gridSpan w:val="12"/>
            <w:vAlign w:val="center"/>
          </w:tcPr>
          <w:p w14:paraId="3731E23C"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備註：</w:t>
            </w:r>
          </w:p>
          <w:p w14:paraId="0FC0E906"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1.依據排課原則：一般課程以一天七節排課，輔導課以安排在第八節。</w:t>
            </w:r>
            <w:r>
              <w:rPr>
                <w:rFonts w:ascii="標楷體" w:eastAsia="標楷體" w:hAnsi="標楷體" w:cs="標楷體"/>
                <w:b/>
              </w:rPr>
              <w:t>教師不得要求第一節課、第五節課或星期五下午不排課，以免造成該班其他教師排課不公平。</w:t>
            </w:r>
          </w:p>
          <w:p w14:paraId="76B83AC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2.為避免爭議，排課應把握公正、公平之原則，避免私下請託狀況，依申請程序經由教務主任及校長核定。如教師經勸告而還是採取私下拜託情形，教學組長有責任依逐級陳報，並視需要召集各領域召集人及教師會代表召開排課需求表審查會議討論。</w:t>
            </w:r>
          </w:p>
          <w:p w14:paraId="14B30B6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3.教師如進修、病假、支援他校授課或其他因素不能在校授課，請依請假規定向</w:t>
            </w:r>
            <w:r>
              <w:rPr>
                <w:rFonts w:ascii="標楷體" w:eastAsia="標楷體" w:hAnsi="標楷體" w:cs="標楷體"/>
                <w:b/>
              </w:rPr>
              <w:t>人事室</w:t>
            </w:r>
            <w:r>
              <w:rPr>
                <w:rFonts w:ascii="標楷體" w:eastAsia="標楷體" w:hAnsi="標楷體" w:cs="標楷體"/>
              </w:rPr>
              <w:t>辦理。</w:t>
            </w:r>
          </w:p>
          <w:p w14:paraId="33CA449E" w14:textId="6EBAD931" w:rsidR="00650B59" w:rsidRDefault="00F27432">
            <w:pPr>
              <w:pBdr>
                <w:top w:val="nil"/>
                <w:left w:val="nil"/>
                <w:bottom w:val="nil"/>
                <w:right w:val="nil"/>
                <w:between w:val="nil"/>
              </w:pBdr>
              <w:spacing w:line="240" w:lineRule="auto"/>
              <w:ind w:left="0" w:hanging="2"/>
              <w:rPr>
                <w:rFonts w:ascii="標楷體" w:eastAsia="標楷體" w:hAnsi="標楷體" w:cs="標楷體"/>
              </w:rPr>
            </w:pPr>
            <w:bookmarkStart w:id="0" w:name="_heading=h.gjdgxs" w:colFirst="0" w:colLast="0"/>
            <w:bookmarkEnd w:id="0"/>
            <w:r>
              <w:rPr>
                <w:rFonts w:ascii="標楷體" w:eastAsia="標楷體" w:hAnsi="標楷體" w:cs="標楷體"/>
              </w:rPr>
              <w:t>4.如有排課需求，</w:t>
            </w:r>
            <w:r w:rsidR="001E559B" w:rsidRPr="001E559B">
              <w:rPr>
                <w:rFonts w:ascii="標楷體" w:eastAsia="標楷體" w:hAnsi="標楷體" w:cs="標楷體" w:hint="eastAsia"/>
                <w:highlight w:val="yellow"/>
              </w:rPr>
              <w:t>115暑輔</w:t>
            </w:r>
            <w:r w:rsidR="00D45B9B">
              <w:rPr>
                <w:rFonts w:ascii="標楷體" w:eastAsia="標楷體" w:hAnsi="標楷體" w:cs="標楷體" w:hint="eastAsia"/>
                <w:highlight w:val="yellow"/>
              </w:rPr>
              <w:t>排課</w:t>
            </w:r>
            <w:r w:rsidR="001E559B" w:rsidRPr="001E559B">
              <w:rPr>
                <w:rFonts w:ascii="標楷體" w:eastAsia="標楷體" w:hAnsi="標楷體" w:cs="標楷體" w:hint="eastAsia"/>
                <w:highlight w:val="yellow"/>
              </w:rPr>
              <w:t>需求</w:t>
            </w:r>
            <w:r w:rsidRPr="001E559B">
              <w:rPr>
                <w:rFonts w:ascii="標楷體" w:eastAsia="標楷體" w:hAnsi="標楷體" w:cs="標楷體"/>
                <w:highlight w:val="yellow"/>
              </w:rPr>
              <w:t>請於</w:t>
            </w:r>
            <w:r w:rsidRPr="00D45B9B">
              <w:rPr>
                <w:rFonts w:ascii="標楷體" w:eastAsia="標楷體" w:hAnsi="標楷體" w:cs="標楷體"/>
                <w:color w:val="FF0000"/>
                <w:highlight w:val="yellow"/>
              </w:rPr>
              <w:t>11</w:t>
            </w:r>
            <w:r w:rsidR="001E559B" w:rsidRPr="00D45B9B">
              <w:rPr>
                <w:rFonts w:ascii="標楷體" w:eastAsia="標楷體" w:hAnsi="標楷體" w:cs="標楷體" w:hint="eastAsia"/>
                <w:color w:val="FF0000"/>
                <w:highlight w:val="yellow"/>
              </w:rPr>
              <w:t>5</w:t>
            </w:r>
            <w:r w:rsidRPr="00D45B9B">
              <w:rPr>
                <w:rFonts w:ascii="標楷體" w:eastAsia="標楷體" w:hAnsi="標楷體" w:cs="標楷體"/>
                <w:color w:val="FF0000"/>
                <w:highlight w:val="yellow"/>
              </w:rPr>
              <w:t>/</w:t>
            </w:r>
            <w:r w:rsidR="001E559B" w:rsidRPr="00D45B9B">
              <w:rPr>
                <w:rFonts w:ascii="標楷體" w:eastAsia="標楷體" w:hAnsi="標楷體" w:cs="標楷體" w:hint="eastAsia"/>
                <w:color w:val="FF0000"/>
                <w:highlight w:val="yellow"/>
              </w:rPr>
              <w:t>06</w:t>
            </w:r>
            <w:r w:rsidR="004955CE" w:rsidRPr="00D45B9B">
              <w:rPr>
                <w:rFonts w:ascii="標楷體" w:eastAsia="標楷體" w:hAnsi="標楷體" w:cs="標楷體" w:hint="eastAsia"/>
                <w:color w:val="FF0000"/>
                <w:highlight w:val="yellow"/>
              </w:rPr>
              <w:t>/</w:t>
            </w:r>
            <w:r w:rsidR="0097568F">
              <w:rPr>
                <w:rFonts w:ascii="標楷體" w:eastAsia="標楷體" w:hAnsi="標楷體" w:cs="標楷體" w:hint="eastAsia"/>
                <w:color w:val="FF0000"/>
                <w:highlight w:val="yellow"/>
              </w:rPr>
              <w:t>8</w:t>
            </w:r>
            <w:r w:rsidR="0097568F" w:rsidRPr="00D45B9B">
              <w:rPr>
                <w:rFonts w:ascii="標楷體" w:eastAsia="標楷體" w:hAnsi="標楷體" w:cs="標楷體"/>
                <w:color w:val="FF0000"/>
                <w:highlight w:val="yellow"/>
              </w:rPr>
              <w:t xml:space="preserve"> </w:t>
            </w:r>
            <w:r w:rsidRPr="00D45B9B">
              <w:rPr>
                <w:rFonts w:ascii="標楷體" w:eastAsia="標楷體" w:hAnsi="標楷體" w:cs="標楷體"/>
                <w:color w:val="FF0000"/>
                <w:highlight w:val="yellow"/>
              </w:rPr>
              <w:t>(</w:t>
            </w:r>
            <w:r w:rsidR="0097568F">
              <w:rPr>
                <w:rFonts w:ascii="標楷體" w:eastAsia="標楷體" w:hAnsi="標楷體" w:cs="標楷體" w:hint="eastAsia"/>
                <w:color w:val="FF0000"/>
                <w:highlight w:val="yellow"/>
              </w:rPr>
              <w:t>一</w:t>
            </w:r>
            <w:r w:rsidRPr="00D45B9B">
              <w:rPr>
                <w:rFonts w:ascii="標楷體" w:eastAsia="標楷體" w:hAnsi="標楷體" w:cs="標楷體"/>
                <w:color w:val="FF0000"/>
                <w:highlight w:val="yellow"/>
              </w:rPr>
              <w:t>)前</w:t>
            </w:r>
            <w:r w:rsidR="0097568F">
              <w:rPr>
                <w:rFonts w:ascii="標楷體" w:eastAsia="標楷體" w:hAnsi="標楷體" w:cs="標楷體" w:hint="eastAsia"/>
              </w:rPr>
              <w:t>填</w:t>
            </w:r>
            <w:r>
              <w:rPr>
                <w:rFonts w:ascii="標楷體" w:eastAsia="標楷體" w:hAnsi="標楷體" w:cs="標楷體"/>
              </w:rPr>
              <w:t>寫</w:t>
            </w:r>
            <w:r w:rsidR="001E559B">
              <w:rPr>
                <w:rFonts w:ascii="標楷體" w:eastAsia="標楷體" w:hAnsi="標楷體" w:cs="標楷體" w:hint="eastAsia"/>
              </w:rPr>
              <w:t>完成</w:t>
            </w:r>
            <w:r>
              <w:rPr>
                <w:rFonts w:ascii="標楷體" w:eastAsia="標楷體" w:hAnsi="標楷體" w:cs="標楷體"/>
              </w:rPr>
              <w:t>，</w:t>
            </w:r>
            <w:r w:rsidR="001E559B" w:rsidRPr="001E559B">
              <w:rPr>
                <w:rFonts w:ascii="標楷體" w:eastAsia="標楷體" w:hAnsi="標楷體" w:cs="標楷體" w:hint="eastAsia"/>
                <w:highlight w:val="yellow"/>
              </w:rPr>
              <w:t>115-1學期</w:t>
            </w:r>
            <w:r w:rsidR="00D45B9B">
              <w:rPr>
                <w:rFonts w:ascii="標楷體" w:eastAsia="標楷體" w:hAnsi="標楷體" w:cs="標楷體" w:hint="eastAsia"/>
                <w:highlight w:val="yellow"/>
              </w:rPr>
              <w:t>排課</w:t>
            </w:r>
            <w:r w:rsidR="001E559B" w:rsidRPr="001E559B">
              <w:rPr>
                <w:rFonts w:ascii="標楷體" w:eastAsia="標楷體" w:hAnsi="標楷體" w:cs="標楷體" w:hint="eastAsia"/>
                <w:highlight w:val="yellow"/>
              </w:rPr>
              <w:t>需求請於</w:t>
            </w:r>
            <w:r w:rsidR="001E559B" w:rsidRPr="00D45B9B">
              <w:rPr>
                <w:rFonts w:ascii="標楷體" w:eastAsia="標楷體" w:hAnsi="標楷體" w:cs="標楷體" w:hint="eastAsia"/>
                <w:color w:val="FF0000"/>
                <w:highlight w:val="yellow"/>
              </w:rPr>
              <w:t>115/07/29(三)</w:t>
            </w:r>
            <w:r w:rsidR="001E559B" w:rsidRPr="00D45B9B">
              <w:rPr>
                <w:rFonts w:hint="eastAsia"/>
                <w:color w:val="FF0000"/>
                <w:highlight w:val="yellow"/>
              </w:rPr>
              <w:t xml:space="preserve"> </w:t>
            </w:r>
            <w:r w:rsidR="001E559B" w:rsidRPr="00D45B9B">
              <w:rPr>
                <w:rFonts w:ascii="標楷體" w:eastAsia="標楷體" w:hAnsi="標楷體" w:cs="標楷體" w:hint="eastAsia"/>
                <w:color w:val="FF0000"/>
                <w:highlight w:val="yellow"/>
              </w:rPr>
              <w:t>前</w:t>
            </w:r>
            <w:r w:rsidR="0097568F">
              <w:rPr>
                <w:rFonts w:ascii="標楷體" w:eastAsia="標楷體" w:hAnsi="標楷體" w:cs="標楷體" w:hint="eastAsia"/>
              </w:rPr>
              <w:t>填</w:t>
            </w:r>
            <w:r w:rsidR="001E559B" w:rsidRPr="001E559B">
              <w:rPr>
                <w:rFonts w:ascii="標楷體" w:eastAsia="標楷體" w:hAnsi="標楷體" w:cs="標楷體" w:hint="eastAsia"/>
              </w:rPr>
              <w:t>寫完成</w:t>
            </w:r>
            <w:r w:rsidR="00637339">
              <w:rPr>
                <w:rFonts w:ascii="標楷體" w:eastAsia="標楷體" w:hAnsi="標楷體" w:cs="標楷體" w:hint="eastAsia"/>
              </w:rPr>
              <w:t>，</w:t>
            </w:r>
            <w:r>
              <w:rPr>
                <w:rFonts w:ascii="標楷體" w:eastAsia="標楷體" w:hAnsi="標楷體" w:cs="標楷體"/>
              </w:rPr>
              <w:t>交至教學組辦理，以便排課作業。</w:t>
            </w:r>
          </w:p>
          <w:p w14:paraId="71B72A14"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5.兼職行政教師同仁每週四1、2節不排，以便參與行政主管會報。</w:t>
            </w:r>
          </w:p>
          <w:p w14:paraId="1AD62273"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rPr>
              <w:t>6.為辦理各科教師專業發展及教師夥伴研習，各科領域時間依教育部建議時間及領域社群會議討論，目前排定如下，該時段該領域教師不排課。</w:t>
            </w:r>
          </w:p>
          <w:p w14:paraId="23F45FE2"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社會領域</w:t>
            </w:r>
            <w:r>
              <w:rPr>
                <w:rFonts w:ascii="標楷體" w:eastAsia="標楷體" w:hAnsi="標楷體" w:cs="標楷體"/>
              </w:rPr>
              <w:t>：週一第3～4節；</w:t>
            </w:r>
            <w:r>
              <w:rPr>
                <w:rFonts w:ascii="標楷體" w:eastAsia="標楷體" w:hAnsi="標楷體" w:cs="標楷體"/>
                <w:b/>
              </w:rPr>
              <w:t>國文領域</w:t>
            </w:r>
            <w:r>
              <w:rPr>
                <w:rFonts w:ascii="標楷體" w:eastAsia="標楷體" w:hAnsi="標楷體" w:cs="標楷體"/>
              </w:rPr>
              <w:t>：週一第5～6節；</w:t>
            </w:r>
            <w:r>
              <w:rPr>
                <w:rFonts w:ascii="標楷體" w:eastAsia="標楷體" w:hAnsi="標楷體" w:cs="標楷體"/>
                <w:b/>
              </w:rPr>
              <w:t>藝能領域</w:t>
            </w:r>
            <w:r>
              <w:rPr>
                <w:rFonts w:ascii="標楷體" w:eastAsia="標楷體" w:hAnsi="標楷體" w:cs="標楷體"/>
              </w:rPr>
              <w:t>：週二第1～2節</w:t>
            </w:r>
          </w:p>
          <w:p w14:paraId="710F2D3A"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rPr>
            </w:pPr>
            <w:r>
              <w:rPr>
                <w:rFonts w:ascii="標楷體" w:eastAsia="標楷體" w:hAnsi="標楷體" w:cs="標楷體"/>
                <w:b/>
              </w:rPr>
              <w:t>英文領域</w:t>
            </w:r>
            <w:r>
              <w:rPr>
                <w:rFonts w:ascii="標楷體" w:eastAsia="標楷體" w:hAnsi="標楷體" w:cs="標楷體"/>
              </w:rPr>
              <w:t>：週二第5～6節；</w:t>
            </w:r>
            <w:r>
              <w:rPr>
                <w:rFonts w:ascii="標楷體" w:eastAsia="標楷體" w:hAnsi="標楷體" w:cs="標楷體"/>
                <w:b/>
              </w:rPr>
              <w:t>數學領域</w:t>
            </w:r>
            <w:r>
              <w:rPr>
                <w:rFonts w:ascii="標楷體" w:eastAsia="標楷體" w:hAnsi="標楷體" w:cs="標楷體"/>
              </w:rPr>
              <w:t>：週三第6～7節；</w:t>
            </w:r>
            <w:r>
              <w:rPr>
                <w:rFonts w:ascii="標楷體" w:eastAsia="標楷體" w:hAnsi="標楷體" w:cs="標楷體"/>
                <w:b/>
              </w:rPr>
              <w:t>自然領域</w:t>
            </w:r>
            <w:r>
              <w:rPr>
                <w:rFonts w:ascii="標楷體" w:eastAsia="標楷體" w:hAnsi="標楷體" w:cs="標楷體"/>
              </w:rPr>
              <w:t>：週四第5～6節</w:t>
            </w:r>
          </w:p>
          <w:p w14:paraId="6E46F8E3" w14:textId="06233E78" w:rsidR="00650B59" w:rsidRDefault="00F27432">
            <w:pPr>
              <w:pBdr>
                <w:top w:val="nil"/>
                <w:left w:val="nil"/>
                <w:bottom w:val="nil"/>
                <w:right w:val="nil"/>
                <w:between w:val="nil"/>
              </w:pBdr>
              <w:spacing w:line="240" w:lineRule="auto"/>
              <w:ind w:left="0" w:hanging="2"/>
              <w:rPr>
                <w:rFonts w:ascii="標楷體" w:eastAsia="標楷體" w:hAnsi="標楷體" w:cs="標楷體"/>
              </w:rPr>
            </w:pPr>
            <w:bookmarkStart w:id="1" w:name="_heading=h.30j0zll" w:colFirst="0" w:colLast="0"/>
            <w:bookmarkEnd w:id="1"/>
            <w:r>
              <w:rPr>
                <w:rFonts w:ascii="標楷體" w:eastAsia="標楷體" w:hAnsi="標楷體" w:cs="標楷體"/>
                <w:b/>
              </w:rPr>
              <w:t>7.</w:t>
            </w:r>
            <w:r>
              <w:rPr>
                <w:rFonts w:ascii="標楷體" w:eastAsia="標楷體" w:hAnsi="標楷體" w:cs="標楷體"/>
                <w:b/>
                <w:highlight w:val="yellow"/>
              </w:rPr>
              <w:t>為強化雙向溝通，請教師親自跑流程，待校長簽准後交回教學組(若有證明文件請一併檢附)。</w:t>
            </w:r>
          </w:p>
          <w:p w14:paraId="33C70F2E" w14:textId="77777777" w:rsidR="00650B59" w:rsidRDefault="00F27432">
            <w:pPr>
              <w:pBdr>
                <w:top w:val="nil"/>
                <w:left w:val="nil"/>
                <w:bottom w:val="nil"/>
                <w:right w:val="nil"/>
                <w:between w:val="nil"/>
              </w:pBdr>
              <w:spacing w:line="240" w:lineRule="auto"/>
              <w:ind w:left="0" w:hanging="2"/>
              <w:rPr>
                <w:rFonts w:ascii="標楷體" w:eastAsia="標楷體" w:hAnsi="標楷體" w:cs="標楷體"/>
                <w:color w:val="FF0000"/>
              </w:rPr>
            </w:pPr>
            <w:r>
              <w:rPr>
                <w:rFonts w:ascii="標楷體" w:eastAsia="標楷體" w:hAnsi="標楷體" w:cs="標楷體"/>
                <w:b/>
              </w:rPr>
              <w:t>8.排課綜合各面向，必有無法面面俱兼、盡如人意之處，懇請包容見諒。</w:t>
            </w:r>
          </w:p>
        </w:tc>
      </w:tr>
    </w:tbl>
    <w:p w14:paraId="2E69B9B0" w14:textId="1B581BEF" w:rsidR="00650B59" w:rsidRDefault="00F27432">
      <w:pPr>
        <w:pBdr>
          <w:top w:val="nil"/>
          <w:left w:val="nil"/>
          <w:bottom w:val="nil"/>
          <w:right w:val="nil"/>
          <w:between w:val="nil"/>
        </w:pBdr>
        <w:spacing w:line="240" w:lineRule="auto"/>
        <w:ind w:left="1" w:hanging="3"/>
        <w:rPr>
          <w:rFonts w:ascii="標楷體" w:eastAsia="標楷體" w:hAnsi="標楷體" w:cs="標楷體"/>
          <w:sz w:val="28"/>
          <w:szCs w:val="28"/>
        </w:rPr>
      </w:pPr>
      <w:r>
        <w:rPr>
          <w:rFonts w:ascii="標楷體" w:eastAsia="標楷體" w:hAnsi="標楷體" w:cs="標楷體"/>
          <w:sz w:val="28"/>
          <w:szCs w:val="28"/>
        </w:rPr>
        <w:t xml:space="preserve">教師簽名：        教務主任：　        </w:t>
      </w:r>
      <w:r w:rsidR="00390152">
        <w:rPr>
          <w:rFonts w:ascii="標楷體" w:eastAsia="標楷體" w:hAnsi="標楷體" w:cs="標楷體" w:hint="eastAsia"/>
          <w:sz w:val="28"/>
          <w:szCs w:val="28"/>
        </w:rPr>
        <w:t xml:space="preserve">人事主任:   </w:t>
      </w:r>
      <w:r>
        <w:rPr>
          <w:rFonts w:ascii="標楷體" w:eastAsia="標楷體" w:hAnsi="標楷體" w:cs="標楷體"/>
          <w:sz w:val="28"/>
          <w:szCs w:val="28"/>
        </w:rPr>
        <w:t xml:space="preserve">         校長：　　　　　 　　</w:t>
      </w:r>
    </w:p>
    <w:sectPr w:rsidR="00650B59">
      <w:headerReference w:type="even" r:id="rId7"/>
      <w:headerReference w:type="default" r:id="rId8"/>
      <w:footerReference w:type="even" r:id="rId9"/>
      <w:footerReference w:type="default" r:id="rId10"/>
      <w:headerReference w:type="first" r:id="rId11"/>
      <w:footerReference w:type="first" r:id="rId12"/>
      <w:pgSz w:w="11906" w:h="16838"/>
      <w:pgMar w:top="567" w:right="567" w:bottom="567"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03F77" w14:textId="77777777" w:rsidR="00EB057E" w:rsidRDefault="00EB057E" w:rsidP="002C1996">
      <w:pPr>
        <w:spacing w:line="240" w:lineRule="auto"/>
        <w:ind w:left="0" w:hanging="2"/>
      </w:pPr>
      <w:r>
        <w:separator/>
      </w:r>
    </w:p>
  </w:endnote>
  <w:endnote w:type="continuationSeparator" w:id="0">
    <w:p w14:paraId="5E1B054D" w14:textId="77777777" w:rsidR="00EB057E" w:rsidRDefault="00EB057E" w:rsidP="002C199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0A5C7" w14:textId="77777777" w:rsidR="002C1996" w:rsidRDefault="002C1996">
    <w:pPr>
      <w:pStyle w:val="a7"/>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5DF40" w14:textId="77777777" w:rsidR="002C1996" w:rsidRDefault="002C1996">
    <w:pPr>
      <w:pStyle w:val="a7"/>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4D50" w14:textId="77777777" w:rsidR="002C1996" w:rsidRDefault="002C1996">
    <w:pPr>
      <w:pStyle w:val="a7"/>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09CC" w14:textId="77777777" w:rsidR="00EB057E" w:rsidRDefault="00EB057E" w:rsidP="002C1996">
      <w:pPr>
        <w:spacing w:line="240" w:lineRule="auto"/>
        <w:ind w:left="0" w:hanging="2"/>
      </w:pPr>
      <w:r>
        <w:separator/>
      </w:r>
    </w:p>
  </w:footnote>
  <w:footnote w:type="continuationSeparator" w:id="0">
    <w:p w14:paraId="1A3DDD35" w14:textId="77777777" w:rsidR="00EB057E" w:rsidRDefault="00EB057E" w:rsidP="002C199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FD3F" w14:textId="77777777" w:rsidR="002C1996" w:rsidRDefault="002C1996">
    <w:pPr>
      <w:pStyle w:val="a5"/>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BF07" w14:textId="77777777" w:rsidR="002C1996" w:rsidRDefault="002C1996">
    <w:pPr>
      <w:pStyle w:val="a5"/>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B7FE" w14:textId="77777777" w:rsidR="002C1996" w:rsidRDefault="002C1996">
    <w:pPr>
      <w:pStyle w:val="a5"/>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59"/>
    <w:rsid w:val="001E559B"/>
    <w:rsid w:val="002C1996"/>
    <w:rsid w:val="0031430A"/>
    <w:rsid w:val="00390152"/>
    <w:rsid w:val="004955CE"/>
    <w:rsid w:val="005B44F8"/>
    <w:rsid w:val="00637339"/>
    <w:rsid w:val="00650B59"/>
    <w:rsid w:val="00694E7C"/>
    <w:rsid w:val="007A7204"/>
    <w:rsid w:val="007D40E8"/>
    <w:rsid w:val="0081092F"/>
    <w:rsid w:val="008A7DE2"/>
    <w:rsid w:val="0097568F"/>
    <w:rsid w:val="00A117CE"/>
    <w:rsid w:val="00A15BF9"/>
    <w:rsid w:val="00BD1B8B"/>
    <w:rsid w:val="00D45B9B"/>
    <w:rsid w:val="00EB057E"/>
    <w:rsid w:val="00F274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E8C74"/>
  <w15:docId w15:val="{EF5FB3A6-5F19-4EA5-A851-76AD7D1B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line="1" w:lineRule="atLeast"/>
      <w:ind w:leftChars="-1" w:left="-1" w:hangingChars="1" w:hanging="1"/>
      <w:textDirection w:val="btLr"/>
      <w:textAlignment w:val="top"/>
      <w:outlineLvl w:val="0"/>
    </w:pPr>
    <w:rPr>
      <w:rFonts w:ascii="新細明體" w:hAnsi="新細明體"/>
      <w:bCs/>
      <w:color w:val="000000"/>
      <w:kern w:val="2"/>
      <w:position w:val="-1"/>
      <w:sz w:val="24"/>
      <w:szCs w:val="24"/>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Balloon Text"/>
    <w:basedOn w:val="a"/>
    <w:rPr>
      <w:rFonts w:ascii="Arial" w:hAnsi="Arial"/>
      <w:sz w:val="18"/>
      <w:szCs w:val="18"/>
    </w:rPr>
  </w:style>
  <w:style w:type="paragraph" w:styleId="a5">
    <w:name w:val="header"/>
    <w:basedOn w:val="a"/>
    <w:pPr>
      <w:tabs>
        <w:tab w:val="center" w:pos="4153"/>
        <w:tab w:val="right" w:pos="8306"/>
      </w:tabs>
    </w:pPr>
    <w:rPr>
      <w:sz w:val="20"/>
      <w:szCs w:val="20"/>
    </w:rPr>
  </w:style>
  <w:style w:type="character" w:customStyle="1" w:styleId="a6">
    <w:name w:val="頁首 字元"/>
    <w:rPr>
      <w:rFonts w:ascii="新細明體" w:hAnsi="新細明體"/>
      <w:bCs/>
      <w:color w:val="000000"/>
      <w:w w:val="100"/>
      <w:kern w:val="2"/>
      <w:position w:val="-1"/>
      <w:effect w:val="none"/>
      <w:vertAlign w:val="baseline"/>
      <w:cs w:val="0"/>
      <w:em w:val="none"/>
    </w:rPr>
  </w:style>
  <w:style w:type="paragraph" w:styleId="a7">
    <w:name w:val="footer"/>
    <w:basedOn w:val="a"/>
    <w:pPr>
      <w:tabs>
        <w:tab w:val="center" w:pos="4153"/>
        <w:tab w:val="right" w:pos="8306"/>
      </w:tabs>
    </w:pPr>
    <w:rPr>
      <w:sz w:val="20"/>
      <w:szCs w:val="20"/>
    </w:rPr>
  </w:style>
  <w:style w:type="character" w:customStyle="1" w:styleId="a8">
    <w:name w:val="頁尾 字元"/>
    <w:rPr>
      <w:rFonts w:ascii="新細明體" w:hAnsi="新細明體"/>
      <w:bCs/>
      <w:color w:val="000000"/>
      <w:w w:val="100"/>
      <w:kern w:val="2"/>
      <w:position w:val="-1"/>
      <w:effect w:val="none"/>
      <w:vertAlign w:val="baseline"/>
      <w:cs w:val="0"/>
      <w:em w:val="none"/>
    </w:rPr>
  </w:style>
  <w:style w:type="table" w:styleId="a9">
    <w:name w:val="Table Grid"/>
    <w:basedOn w:val="a1"/>
    <w:pPr>
      <w:widowControl w:val="0"/>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EGmmaDpJiN5iV6WAW6NKf/R4w==">CgMxLjAyCGguZ2pkZ3hzMgloLjMwajB6bGw4AHIhMTNtV1VLeXpCVURwQm11Rm02SzFUMGxwQlFpWE56T3RS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287</Words>
  <Characters>1642</Characters>
  <Application>Microsoft Office Word</Application>
  <DocSecurity>0</DocSecurity>
  <Lines>13</Lines>
  <Paragraphs>3</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whsh</dc:creator>
  <cp:lastModifiedBy>ac212@tgsh.ttct.edu.tw</cp:lastModifiedBy>
  <cp:revision>7</cp:revision>
  <dcterms:created xsi:type="dcterms:W3CDTF">2026-04-13T08:23:00Z</dcterms:created>
  <dcterms:modified xsi:type="dcterms:W3CDTF">2026-04-23T06:08:00Z</dcterms:modified>
</cp:coreProperties>
</file>